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51FA" w:rsidRDefault="00AA51FA">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bookmarkStart w:id="0" w:name="_GoBack"/>
      <w:bookmarkEnd w:id="0"/>
    </w:p>
    <w:p w:rsidR="00AA51FA" w:rsidRDefault="009B7A08">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 (Transparency Reports)</w:t>
      </w:r>
    </w:p>
    <w:p w:rsidR="00AA51FA" w:rsidRDefault="009B7A08">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AA51FA" w:rsidRDefault="00AA51FA">
      <w:pPr>
        <w:spacing w:after="0"/>
        <w:ind w:left="720" w:hanging="720"/>
        <w:rPr>
          <w:rFonts w:ascii="Arial" w:eastAsia="Arial" w:hAnsi="Arial" w:cs="Arial"/>
          <w:color w:val="000000"/>
          <w:sz w:val="24"/>
          <w:szCs w:val="24"/>
        </w:rPr>
      </w:pPr>
    </w:p>
    <w:p w:rsidR="00AA51FA" w:rsidRDefault="009B7A08">
      <w:pPr>
        <w:spacing w:after="0"/>
        <w:ind w:left="360" w:hanging="360"/>
        <w:rPr>
          <w:rFonts w:ascii="Arial" w:eastAsia="Arial" w:hAnsi="Arial" w:cs="Arial"/>
          <w:color w:val="000000"/>
          <w:sz w:val="24"/>
          <w:szCs w:val="24"/>
        </w:rPr>
      </w:pPr>
      <w:bookmarkStart w:id="1" w:name="_heading=h.5a5gpfry9gms" w:colFirst="0" w:colLast="0"/>
      <w:bookmarkEnd w:id="1"/>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AA51FA" w:rsidRDefault="00AA51FA">
      <w:pPr>
        <w:spacing w:after="0"/>
        <w:rPr>
          <w:rFonts w:ascii="Arial" w:eastAsia="Arial" w:hAnsi="Arial" w:cs="Arial"/>
          <w:color w:val="000000"/>
          <w:sz w:val="24"/>
          <w:szCs w:val="24"/>
        </w:rPr>
      </w:pPr>
    </w:p>
    <w:p w:rsidR="00AA51FA" w:rsidRDefault="009B7A08">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AA51FA" w:rsidRDefault="00AA51FA">
      <w:pPr>
        <w:spacing w:after="0"/>
        <w:ind w:left="720" w:hanging="720"/>
        <w:rPr>
          <w:rFonts w:ascii="Arial" w:eastAsia="Arial" w:hAnsi="Arial" w:cs="Arial"/>
          <w:color w:val="000000"/>
          <w:sz w:val="24"/>
          <w:szCs w:val="24"/>
        </w:rPr>
      </w:pPr>
    </w:p>
    <w:p w:rsidR="00AA51FA" w:rsidRDefault="009B7A08">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AA51FA" w:rsidRDefault="009B7A08">
      <w:pPr>
        <w:rPr>
          <w:rFonts w:ascii="Arial" w:eastAsia="Arial" w:hAnsi="Arial" w:cs="Arial"/>
          <w:color w:val="000000"/>
          <w:sz w:val="24"/>
          <w:szCs w:val="24"/>
        </w:rPr>
      </w:pPr>
      <w:r>
        <w:br w:type="page"/>
      </w:r>
    </w:p>
    <w:p w:rsidR="00AA51FA" w:rsidRDefault="00AA51FA">
      <w:pPr>
        <w:spacing w:after="0"/>
        <w:rPr>
          <w:rFonts w:ascii="Arial" w:eastAsia="Arial" w:hAnsi="Arial" w:cs="Arial"/>
          <w:color w:val="000000"/>
          <w:sz w:val="24"/>
          <w:szCs w:val="24"/>
        </w:rPr>
      </w:pPr>
    </w:p>
    <w:p w:rsidR="00AA51FA" w:rsidRDefault="00AA51FA">
      <w:pPr>
        <w:spacing w:after="0"/>
        <w:rPr>
          <w:rFonts w:ascii="Arial" w:eastAsia="Arial" w:hAnsi="Arial" w:cs="Arial"/>
          <w:color w:val="000000"/>
          <w:sz w:val="24"/>
          <w:szCs w:val="24"/>
        </w:rPr>
      </w:pPr>
    </w:p>
    <w:p w:rsidR="00AA51FA" w:rsidRDefault="009B7A08">
      <w:pPr>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Annex A: List of Transparency Reports</w:t>
      </w:r>
    </w:p>
    <w:tbl>
      <w:tblPr>
        <w:tblStyle w:val="a0"/>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AA51FA">
        <w:trPr>
          <w:trHeight w:val="123"/>
        </w:trPr>
        <w:tc>
          <w:tcPr>
            <w:tcW w:w="2943" w:type="dxa"/>
            <w:tcBorders>
              <w:top w:val="single" w:sz="4" w:space="0" w:color="000000"/>
              <w:left w:val="single" w:sz="4" w:space="0" w:color="000000"/>
              <w:bottom w:val="single" w:sz="4" w:space="0" w:color="000000"/>
              <w:right w:val="single" w:sz="4" w:space="0" w:color="000000"/>
            </w:tcBorders>
          </w:tcPr>
          <w:p w:rsidR="00AA51FA" w:rsidRDefault="009B7A08">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AA51FA" w:rsidRDefault="009B7A08">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AA51FA" w:rsidRDefault="009B7A08">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AA51FA" w:rsidRDefault="009B7A08">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AA51FA">
        <w:trPr>
          <w:trHeight w:val="214"/>
        </w:trPr>
        <w:tc>
          <w:tcPr>
            <w:tcW w:w="2943" w:type="dxa"/>
            <w:tcBorders>
              <w:top w:val="single" w:sz="4" w:space="0" w:color="000000"/>
              <w:left w:val="single" w:sz="4" w:space="0" w:color="000000"/>
              <w:bottom w:val="single" w:sz="4" w:space="0" w:color="000000"/>
              <w:right w:val="single" w:sz="4" w:space="0" w:color="000000"/>
            </w:tcBorders>
          </w:tcPr>
          <w:p w:rsidR="00AA51FA" w:rsidRDefault="009B7A08">
            <w:pPr>
              <w:tabs>
                <w:tab w:val="left" w:pos="3380"/>
              </w:tabs>
              <w:spacing w:after="0"/>
              <w:rPr>
                <w:rFonts w:ascii="Arial" w:eastAsia="Arial" w:hAnsi="Arial" w:cs="Arial"/>
              </w:rPr>
            </w:pPr>
            <w:r>
              <w:rPr>
                <w:rFonts w:ascii="Arial" w:eastAsia="Arial" w:hAnsi="Arial" w:cs="Arial"/>
              </w:rPr>
              <w:t>[Performance and forward plan]</w:t>
            </w:r>
          </w:p>
        </w:tc>
        <w:tc>
          <w:tcPr>
            <w:tcW w:w="1553"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p>
        </w:tc>
        <w:tc>
          <w:tcPr>
            <w:tcW w:w="2248"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p>
        </w:tc>
        <w:tc>
          <w:tcPr>
            <w:tcW w:w="2248"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p>
        </w:tc>
      </w:tr>
      <w:tr w:rsidR="00AA51FA">
        <w:trPr>
          <w:trHeight w:val="155"/>
        </w:trPr>
        <w:tc>
          <w:tcPr>
            <w:tcW w:w="2943" w:type="dxa"/>
            <w:tcBorders>
              <w:top w:val="single" w:sz="4" w:space="0" w:color="000000"/>
              <w:left w:val="single" w:sz="4" w:space="0" w:color="000000"/>
              <w:bottom w:val="single" w:sz="4" w:space="0" w:color="000000"/>
              <w:right w:val="single" w:sz="4" w:space="0" w:color="000000"/>
            </w:tcBorders>
          </w:tcPr>
          <w:p w:rsidR="00AA51FA" w:rsidRDefault="009B7A08">
            <w:pPr>
              <w:spacing w:after="0"/>
              <w:rPr>
                <w:rFonts w:ascii="Arial" w:eastAsia="Arial" w:hAnsi="Arial" w:cs="Arial"/>
              </w:rPr>
            </w:pPr>
            <w:r>
              <w:rPr>
                <w:rFonts w:ascii="Arial" w:eastAsia="Arial" w:hAnsi="Arial" w:cs="Arial"/>
              </w:rPr>
              <w:t>[Call-</w:t>
            </w:r>
            <w:proofErr w:type="gramStart"/>
            <w:r>
              <w:rPr>
                <w:rFonts w:ascii="Arial" w:eastAsia="Arial" w:hAnsi="Arial" w:cs="Arial"/>
              </w:rPr>
              <w:t>Off  Contract</w:t>
            </w:r>
            <w:proofErr w:type="gramEnd"/>
            <w:r>
              <w:rPr>
                <w:rFonts w:ascii="Arial" w:eastAsia="Arial" w:hAnsi="Arial" w:cs="Arial"/>
              </w:rPr>
              <w:t xml:space="preserve"> Charges and budget management] </w:t>
            </w:r>
          </w:p>
        </w:tc>
        <w:tc>
          <w:tcPr>
            <w:tcW w:w="1553"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p>
        </w:tc>
        <w:tc>
          <w:tcPr>
            <w:tcW w:w="2248"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p>
        </w:tc>
        <w:tc>
          <w:tcPr>
            <w:tcW w:w="2248"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p>
        </w:tc>
      </w:tr>
      <w:tr w:rsidR="00AA51FA">
        <w:trPr>
          <w:trHeight w:val="155"/>
        </w:trPr>
        <w:tc>
          <w:tcPr>
            <w:tcW w:w="2943" w:type="dxa"/>
            <w:tcBorders>
              <w:top w:val="single" w:sz="4" w:space="0" w:color="000000"/>
              <w:left w:val="single" w:sz="4" w:space="0" w:color="000000"/>
              <w:bottom w:val="single" w:sz="4" w:space="0" w:color="000000"/>
              <w:right w:val="single" w:sz="4" w:space="0" w:color="000000"/>
            </w:tcBorders>
          </w:tcPr>
          <w:p w:rsidR="00AA51FA" w:rsidRDefault="009B7A08">
            <w:pPr>
              <w:spacing w:after="0"/>
              <w:rPr>
                <w:rFonts w:ascii="Arial" w:eastAsia="Arial" w:hAnsi="Arial" w:cs="Arial"/>
              </w:rPr>
            </w:pPr>
            <w:r>
              <w:rPr>
                <w:rFonts w:ascii="Arial" w:eastAsia="Arial" w:hAnsi="Arial" w:cs="Arial"/>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p>
        </w:tc>
        <w:tc>
          <w:tcPr>
            <w:tcW w:w="2248"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r>
              <w:rPr>
                <w:rFonts w:ascii="Arial" w:eastAsia="Arial" w:hAnsi="Arial" w:cs="Arial"/>
              </w:rPr>
              <w:t>.</w:t>
            </w:r>
          </w:p>
        </w:tc>
        <w:tc>
          <w:tcPr>
            <w:tcW w:w="2248"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p>
        </w:tc>
      </w:tr>
      <w:tr w:rsidR="00AA51FA">
        <w:trPr>
          <w:trHeight w:val="155"/>
        </w:trPr>
        <w:tc>
          <w:tcPr>
            <w:tcW w:w="2943" w:type="dxa"/>
            <w:tcBorders>
              <w:top w:val="single" w:sz="4" w:space="0" w:color="000000"/>
              <w:left w:val="single" w:sz="4" w:space="0" w:color="000000"/>
              <w:bottom w:val="single" w:sz="4" w:space="0" w:color="000000"/>
              <w:right w:val="single" w:sz="4" w:space="0" w:color="000000"/>
            </w:tcBorders>
          </w:tcPr>
          <w:p w:rsidR="00AA51FA" w:rsidRDefault="009B7A08">
            <w:pPr>
              <w:spacing w:after="0"/>
              <w:rPr>
                <w:rFonts w:ascii="Arial" w:eastAsia="Arial" w:hAnsi="Arial" w:cs="Arial"/>
              </w:rPr>
            </w:pPr>
            <w:r>
              <w:rPr>
                <w:rFonts w:ascii="Arial" w:eastAsia="Arial" w:hAnsi="Arial" w:cs="Arial"/>
              </w:rPr>
              <w:t>[Technical]</w:t>
            </w:r>
          </w:p>
        </w:tc>
        <w:tc>
          <w:tcPr>
            <w:tcW w:w="1553"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p>
        </w:tc>
        <w:tc>
          <w:tcPr>
            <w:tcW w:w="2248"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p>
        </w:tc>
        <w:tc>
          <w:tcPr>
            <w:tcW w:w="2248"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p>
        </w:tc>
      </w:tr>
      <w:tr w:rsidR="00AA51FA">
        <w:trPr>
          <w:trHeight w:val="214"/>
        </w:trPr>
        <w:tc>
          <w:tcPr>
            <w:tcW w:w="2943" w:type="dxa"/>
            <w:tcBorders>
              <w:top w:val="single" w:sz="4" w:space="0" w:color="000000"/>
              <w:left w:val="single" w:sz="4" w:space="0" w:color="000000"/>
              <w:bottom w:val="single" w:sz="4" w:space="0" w:color="000000"/>
              <w:right w:val="single" w:sz="4" w:space="0" w:color="000000"/>
            </w:tcBorders>
          </w:tcPr>
          <w:p w:rsidR="00AA51FA" w:rsidRDefault="009B7A08">
            <w:pPr>
              <w:spacing w:after="0"/>
              <w:rPr>
                <w:rFonts w:ascii="Arial" w:eastAsia="Arial" w:hAnsi="Arial" w:cs="Arial"/>
              </w:rPr>
            </w:pPr>
            <w:r>
              <w:rPr>
                <w:rFonts w:ascii="Arial" w:eastAsia="Arial" w:hAnsi="Arial" w:cs="Arial"/>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p>
        </w:tc>
        <w:tc>
          <w:tcPr>
            <w:tcW w:w="2248"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p>
        </w:tc>
        <w:tc>
          <w:tcPr>
            <w:tcW w:w="2248" w:type="dxa"/>
            <w:tcBorders>
              <w:top w:val="single" w:sz="4" w:space="0" w:color="000000"/>
              <w:left w:val="single" w:sz="4" w:space="0" w:color="000000"/>
              <w:bottom w:val="single" w:sz="4" w:space="0" w:color="000000"/>
              <w:right w:val="single" w:sz="4" w:space="0" w:color="000000"/>
            </w:tcBorders>
          </w:tcPr>
          <w:p w:rsidR="00AA51FA" w:rsidRDefault="009B7A08">
            <w:pPr>
              <w:spacing w:before="120" w:after="120" w:line="240" w:lineRule="auto"/>
              <w:jc w:val="both"/>
              <w:rPr>
                <w:rFonts w:ascii="Arial" w:eastAsia="Arial" w:hAnsi="Arial" w:cs="Arial"/>
              </w:rPr>
            </w:pPr>
            <w:r>
              <w:rPr>
                <w:rFonts w:ascii="Arial" w:eastAsia="Arial" w:hAnsi="Arial" w:cs="Arial"/>
              </w:rPr>
              <w:t>As agreed by the parties during contract term.</w:t>
            </w:r>
          </w:p>
        </w:tc>
      </w:tr>
    </w:tbl>
    <w:p w:rsidR="00AA51FA" w:rsidRDefault="00AA51FA">
      <w:pPr>
        <w:tabs>
          <w:tab w:val="left" w:pos="1251"/>
        </w:tabs>
        <w:rPr>
          <w:rFonts w:ascii="Arial" w:eastAsia="Arial" w:hAnsi="Arial" w:cs="Arial"/>
          <w:sz w:val="24"/>
          <w:szCs w:val="24"/>
        </w:rPr>
      </w:pPr>
    </w:p>
    <w:sectPr w:rsidR="00AA51F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7A08" w:rsidRDefault="009B7A08">
      <w:pPr>
        <w:spacing w:after="0" w:line="240" w:lineRule="auto"/>
      </w:pPr>
      <w:r>
        <w:separator/>
      </w:r>
    </w:p>
  </w:endnote>
  <w:endnote w:type="continuationSeparator" w:id="0">
    <w:p w:rsidR="009B7A08" w:rsidRDefault="009B7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1FA" w:rsidRDefault="00AA51F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1FA" w:rsidRDefault="00AA51FA">
    <w:pPr>
      <w:tabs>
        <w:tab w:val="center" w:pos="4513"/>
        <w:tab w:val="right" w:pos="9026"/>
      </w:tabs>
      <w:spacing w:after="0"/>
      <w:rPr>
        <w:rFonts w:ascii="Arial" w:eastAsia="Arial" w:hAnsi="Arial" w:cs="Arial"/>
        <w:color w:val="A6A6A6"/>
        <w:sz w:val="20"/>
        <w:szCs w:val="20"/>
      </w:rPr>
    </w:pPr>
  </w:p>
  <w:p w:rsidR="00AA51FA" w:rsidRDefault="009B7A0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r>
      <w:rPr>
        <w:rFonts w:ascii="Arial" w:eastAsia="Arial" w:hAnsi="Arial" w:cs="Arial"/>
        <w:sz w:val="20"/>
        <w:szCs w:val="20"/>
      </w:rPr>
      <w:tab/>
      <w:t xml:space="preserve">                                           </w:t>
    </w:r>
  </w:p>
  <w:p w:rsidR="00AA51FA" w:rsidRDefault="009B7A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A28B4">
      <w:rPr>
        <w:rFonts w:ascii="Arial" w:eastAsia="Arial" w:hAnsi="Arial" w:cs="Arial"/>
        <w:color w:val="000000"/>
        <w:sz w:val="20"/>
        <w:szCs w:val="20"/>
      </w:rPr>
      <w:fldChar w:fldCharType="separate"/>
    </w:r>
    <w:r w:rsidR="00FA28B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AA51FA" w:rsidRDefault="009B7A08">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1FA" w:rsidRDefault="00AA51FA">
    <w:pPr>
      <w:tabs>
        <w:tab w:val="center" w:pos="4513"/>
        <w:tab w:val="right" w:pos="9026"/>
      </w:tabs>
      <w:spacing w:after="0"/>
      <w:rPr>
        <w:rFonts w:ascii="Arial" w:eastAsia="Arial" w:hAnsi="Arial" w:cs="Arial"/>
        <w:color w:val="A6A6A6"/>
        <w:sz w:val="20"/>
        <w:szCs w:val="20"/>
      </w:rPr>
    </w:pPr>
  </w:p>
  <w:p w:rsidR="00AA51FA" w:rsidRDefault="009B7A0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AA51FA" w:rsidRDefault="009B7A0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AA51FA" w:rsidRDefault="009B7A0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7A08" w:rsidRDefault="009B7A08">
      <w:pPr>
        <w:spacing w:after="0" w:line="240" w:lineRule="auto"/>
      </w:pPr>
      <w:r>
        <w:separator/>
      </w:r>
    </w:p>
  </w:footnote>
  <w:footnote w:type="continuationSeparator" w:id="0">
    <w:p w:rsidR="009B7A08" w:rsidRDefault="009B7A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1FA" w:rsidRDefault="00AA51F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1FA" w:rsidRDefault="009B7A08">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AA51FA" w:rsidRDefault="009B7A08">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AA51FA" w:rsidRDefault="009B7A08">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rsidR="00AA51FA" w:rsidRDefault="00AA51FA">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1FA" w:rsidRDefault="009B7A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AA51FA" w:rsidRDefault="009B7A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AA51FA" w:rsidRDefault="009B7A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AA51FA" w:rsidRDefault="00AA51FA">
    <w:pPr>
      <w:pBdr>
        <w:top w:val="nil"/>
        <w:left w:val="nil"/>
        <w:bottom w:val="nil"/>
        <w:right w:val="nil"/>
        <w:between w:val="nil"/>
      </w:pBdr>
      <w:tabs>
        <w:tab w:val="center" w:pos="4513"/>
        <w:tab w:val="right" w:pos="9026"/>
      </w:tabs>
      <w:spacing w:after="0" w:line="240" w:lineRule="auto"/>
      <w:rPr>
        <w:i/>
        <w:color w:val="000000"/>
      </w:rPr>
    </w:pPr>
  </w:p>
  <w:p w:rsidR="00AA51FA" w:rsidRDefault="00AA51FA">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1FA"/>
    <w:rsid w:val="009B7A08"/>
    <w:rsid w:val="00AA51FA"/>
    <w:rsid w:val="00FA28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3A3E94-7A8E-4EFE-8E05-19F5AE65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table" w:customStyle="1" w:styleId="a">
    <w:basedOn w:val="TableNormal"/>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QxvflFSKC5lWMnUCpuGY4dOYiA==">CgMxLjAyDmguNWE1Z3Bmcnk5Z21zMgloLjMwajB6bGw4AHIhMVZNdFlJRl96cVhDOU11b3J5bm53Q2k5eThlS2VraUxQ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Trasler</dc:creator>
  <cp:lastModifiedBy>Tracy Starr</cp:lastModifiedBy>
  <cp:revision>2</cp:revision>
  <dcterms:created xsi:type="dcterms:W3CDTF">2025-08-01T08:06:00Z</dcterms:created>
  <dcterms:modified xsi:type="dcterms:W3CDTF">2025-08-01T08:06:00Z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